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幸福99丰裕固收（稳利低波颐养款）386天26042期理财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幸福99丰裕固收（稳利低波颐养款）386天26042期理财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FYG26042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Z7002226000118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2026年3月31日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2027年4月21日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29,172,423.76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124.18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29,172,423.76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29,014,199.00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1.0055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1.0055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丰裕固收26042期A款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FYG26042A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4,321,328.24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丰裕固收26042期B款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FYG26042B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2,634,386.96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丰裕固收26042期D款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FYG26042D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7,374,912.59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丰裕固收26042期E款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FYG26042E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10,983,417.18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丰裕固收26042期G款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FYG26042G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1.0049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1,400,899.78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丰裕固收26042期H款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FYG26042H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311,624.78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丰裕固收26042期J款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FYG26042J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2,145,854.23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丰裕固收26042期A款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丰裕固收26042期B款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丰裕固收26042期D款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丰裕固收26042期E款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丰裕固收26042期G款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丰裕固收26042期H款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丰裕固收26042期J款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70.54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中信信托-新悦246号上虞国发债权投资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9,997,427.46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25浔旅03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2,892,632.32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24沛县城投PPN002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2,856,160.44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25浔开01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2,854,087.56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24重庆物流MTN001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2,852,302.96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24苏通MTN002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2,844,968.19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24宁科01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2,842,911.88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22周口01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2,841,297.43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22迈瑞城投PPN002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2,826,396.48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24栖霞科技MTN001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2,742,324.02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7,001,537.09</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绍兴市上虞区国有资产发展集团有限公司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中信信托-新悦246号上虞国发债权投资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9,997,427.46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29,014,199.00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29,014,199.00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杭银理财幸福99丰裕固收（稳利低波颐养款）386天26042期理财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3301040160015309811-5126042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