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J02101、J02682、J02683、J02684、J02685、J02686、J02687、J02688、J08727、J09299、J09300、J09301、J09302、J201809SA862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滴滴小额贷款资产借款人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华泰－畅行３号资产支持计划（第１期）-优先A-滴滴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滴滴小额贷款资产借款人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华泰-畅行3号资产支持计划（第1期）-优先C-滴滴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滴滴小额贷款资产借款人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华泰-畅行3号资产支持计划（第1期）-优先B-滴滴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333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6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6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63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6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2025-11-18T01:00:50Z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