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1.苏银理财恒源日申月持1号F(J02095)新增销售机构宁夏银行股份有限公司。</w:t>
        <w:cr/>
        <w:t xml:space="preserve">	2.苏银理财恒源周开放1号G(J02462)新增销售机构宁夏银行股份有限公司。</w:t>
        <w:cr/>
        <w:t xml:space="preserve">	3.苏银理财恒源融达1号6月S(J02764)新增销售机构宁夏银行股份有限公司。</w:t>
        <w:cr/>
        <w:t xml:space="preserve">	4.苏银理财恒源最短持有90天G(J03496)新增销售机构宁夏银行股份有限公司。</w:t>
        <w:cr/>
        <w:t xml:space="preserve">	5.苏银理财恒源天添鑫6号F(J03994)新增销售机构宁夏银行股份有限公司。</w:t>
        <w:cr/>
        <w:t xml:space="preserve">	6.苏银理财恒源鑫安最短持有180天A(J03578)新增销售机构宁夏银行股份有限公司。</w:t>
        <w:cr/>
        <w:t xml:space="preserve">	7.苏银理财恒源融达1号6月JS鑫福款(J03807)新增销售机构江苏睢宁农村商业银行股份有限公司。</w:t>
        <w:cr/>
        <w:t xml:space="preserve">	8.苏银理财恒源灵动最短持有7天15号F(J05002)新增销售机构宁夏银行股份有限公司。</w:t>
        <w:cr/>
        <w:t xml:space="preserve">	9.苏银理财恒源丰收灵动最短持有14天9号A（浙BA款）(J06908)新增销售机构宁波慈溪农村商业银行股份有限公司。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